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B6" w:rsidRPr="00B30768" w:rsidRDefault="00BA13B1" w:rsidP="008C1EB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ертификат о прохождении </w:t>
      </w: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интерактивного образовательного м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одуля </w:t>
      </w: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Онконастороженность</w:t>
      </w:r>
      <w:proofErr w:type="spellEnd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ранняя диагностика онкологических заболеваний в практике врача первичного звена» (далее – Модуль) 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регистрационного номера </w:t>
      </w:r>
      <w:r w:rsidR="008C1EB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мог 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8C1EB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сформирован в разделе "</w:t>
      </w:r>
      <w:proofErr w:type="gramStart"/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Образовательное</w:t>
      </w:r>
      <w:proofErr w:type="gramEnd"/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портфолио" личного кабинета специалиста. </w:t>
      </w:r>
      <w:r w:rsidR="008C1EB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списки об освоении Модуля уже поданы, и есть специалисты с сертификатами без регистрационного номера, просим в поле таблицы «Регистрационный номер» внести полное (!) ФИО специалиста, прошедшего </w:t>
      </w:r>
      <w:r w:rsidR="002B25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Модуль, при условии, что специалист действительно проходил самостоятельно Модуль. Методисты Портала</w:t>
      </w:r>
      <w:r w:rsidR="00B3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30768" w:rsidRPr="00B307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непрерывного медицинского и фармацевтического образования</w:t>
      </w:r>
      <w:r w:rsidR="00B307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произведут выгрузку по специалистам и </w:t>
      </w:r>
      <w:r w:rsidR="00B3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самостоятельно внесут номера. </w:t>
      </w:r>
    </w:p>
    <w:p w:rsidR="007117C4" w:rsidRPr="00ED5D07" w:rsidRDefault="007117C4" w:rsidP="007117C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Сертификат с регистрационным номером можно скачать на странице модуля «</w:t>
      </w:r>
      <w:proofErr w:type="spellStart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Онконастороженность</w:t>
      </w:r>
      <w:proofErr w:type="spellEnd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ранняя диагностика онкологических заболеваний в практике врача первичного звена».</w:t>
      </w:r>
    </w:p>
    <w:p w:rsidR="00FD2069" w:rsidRPr="00ED5D07" w:rsidRDefault="00FD2069" w:rsidP="00FD206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Специалистам, которые ещё не освоили данный модуль необходимо:</w:t>
      </w:r>
    </w:p>
    <w:p w:rsidR="00FD2069" w:rsidRPr="00ED5D07" w:rsidRDefault="00FD2069" w:rsidP="00FD206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</w:rPr>
        <w:t>пройти регистрацию на Портале </w:t>
      </w:r>
      <w:hyperlink r:id="rId6" w:tgtFrame="_blank" w:history="1">
        <w:r w:rsidRPr="00ED5D07">
          <w:rPr>
            <w:rStyle w:val="a3"/>
            <w:rFonts w:ascii="Times New Roman" w:hAnsi="Times New Roman" w:cs="Times New Roman"/>
            <w:color w:val="0077CC"/>
            <w:sz w:val="24"/>
            <w:szCs w:val="24"/>
          </w:rPr>
          <w:t>http://edu.rosminzdrav.ru/</w:t>
        </w:r>
      </w:hyperlink>
      <w:r w:rsidRPr="00ED5D07">
        <w:rPr>
          <w:rFonts w:ascii="Times New Roman" w:hAnsi="Times New Roman" w:cs="Times New Roman"/>
          <w:color w:val="000000"/>
          <w:sz w:val="24"/>
          <w:szCs w:val="24"/>
        </w:rPr>
        <w:t> (если это не было сделано ранее);</w:t>
      </w:r>
    </w:p>
    <w:p w:rsidR="00FD2069" w:rsidRPr="00ED5D07" w:rsidRDefault="00FD2069" w:rsidP="00FD2069">
      <w:pPr>
        <w:pStyle w:val="msolistparagraphcxspfirst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</w:rPr>
        <w:t>войти в личный кабинет специалиста;</w:t>
      </w:r>
    </w:p>
    <w:p w:rsidR="00FD2069" w:rsidRPr="00ED5D07" w:rsidRDefault="00FD2069" w:rsidP="00FD2069">
      <w:pPr>
        <w:pStyle w:val="msolistparagraphcxspmiddle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</w:rPr>
        <w:t>создать индивидуальный цикл (для сертификации) или индивидуальный пятилетний цикл (для аккредитации) по специальности (если это не было сделано ранее);</w:t>
      </w:r>
    </w:p>
    <w:p w:rsidR="00FD2069" w:rsidRPr="00ED5D07" w:rsidRDefault="00FD2069" w:rsidP="00FD2069">
      <w:pPr>
        <w:pStyle w:val="msolistparagraphcxspmiddle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  <w:shd w:val="clear" w:color="auto" w:fill="FFFFFF"/>
        </w:rPr>
        <w:t>перейти во вкладку «Индивидуальные планы и их выполнение»;</w:t>
      </w:r>
    </w:p>
    <w:p w:rsidR="00FD2069" w:rsidRPr="00ED5D07" w:rsidRDefault="00FD2069" w:rsidP="00FD2069">
      <w:pPr>
        <w:pStyle w:val="msolistparagraphcxspmiddle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</w:rPr>
        <w:t xml:space="preserve">В разделе </w:t>
      </w:r>
      <w:r w:rsidRPr="00ED5D07">
        <w:rPr>
          <w:color w:val="000000"/>
          <w:shd w:val="clear" w:color="auto" w:fill="FFFFFF"/>
        </w:rPr>
        <w:t xml:space="preserve">"Образовательные мероприятия", </w:t>
      </w:r>
      <w:r w:rsidRPr="00ED5D07">
        <w:rPr>
          <w:color w:val="000000"/>
        </w:rPr>
        <w:t>выбрать интерактивный образовательный модуль «</w:t>
      </w:r>
      <w:proofErr w:type="spellStart"/>
      <w:r w:rsidRPr="00ED5D07">
        <w:rPr>
          <w:color w:val="000000"/>
        </w:rPr>
        <w:t>Онконастороженность</w:t>
      </w:r>
      <w:proofErr w:type="spellEnd"/>
      <w:r w:rsidRPr="00ED5D07">
        <w:rPr>
          <w:color w:val="000000"/>
        </w:rPr>
        <w:t xml:space="preserve"> и ранняя диагностика онкологических заболеваний в практике врача первичного звена» в разделе «Образовательные мероприятия» и включить в свой индивидуальный план;</w:t>
      </w:r>
    </w:p>
    <w:p w:rsidR="00FD2069" w:rsidRPr="00ED5D07" w:rsidRDefault="00FD2069" w:rsidP="00FD2069">
      <w:pPr>
        <w:pStyle w:val="msolistparagraphcxspmiddle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</w:rPr>
        <w:t>перейти к освоению модуля;</w:t>
      </w:r>
    </w:p>
    <w:p w:rsidR="00FD2069" w:rsidRPr="00ED5D07" w:rsidRDefault="00FD2069" w:rsidP="00FD2069">
      <w:pPr>
        <w:pStyle w:val="msolistparagraphcxsplast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</w:rPr>
        <w:t xml:space="preserve">после успешного прохождения модуля </w:t>
      </w:r>
      <w:r w:rsidR="00B30768">
        <w:rPr>
          <w:color w:val="000000"/>
        </w:rPr>
        <w:t>в структуре меню слева в разделе «Сертификат», нажать кнопку «Скачать».</w:t>
      </w:r>
    </w:p>
    <w:p w:rsidR="00FD2069" w:rsidRPr="00ED5D07" w:rsidRDefault="007117C4" w:rsidP="00870F1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Специалистам, которые успешно освоили данный модуль необходимо:</w:t>
      </w:r>
    </w:p>
    <w:p w:rsidR="007117C4" w:rsidRPr="00ED5D07" w:rsidRDefault="007117C4" w:rsidP="00ED5D0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л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ичном кабинете специалиста в пункт</w:t>
      </w:r>
      <w:r w:rsidR="008C1EB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меню "Для допуска к сертификации" (если сертификат специалиста был получен ДО 01.01.2016) или "Для допуска к аккредитации" (если сертификат специалист</w:t>
      </w: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был получен ПОСЛЕ 01.01.2016);</w:t>
      </w:r>
    </w:p>
    <w:p w:rsidR="007117C4" w:rsidRPr="00ED5D07" w:rsidRDefault="00870F16" w:rsidP="00ED5D0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перейти во вкладку «Индивидуальные пл</w:t>
      </w:r>
      <w:r w:rsidR="007117C4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аны и их выполнение»</w:t>
      </w:r>
      <w:r w:rsidR="00ED5D07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117C4" w:rsidRPr="00ED5D07" w:rsidRDefault="00870F16" w:rsidP="00ED5D0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нажать на "+", </w:t>
      </w:r>
      <w:proofErr w:type="gramStart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расположенный</w:t>
      </w:r>
      <w:proofErr w:type="gramEnd"/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начале строки</w:t>
      </w:r>
      <w:r w:rsidR="00ED5D07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"Образовательные мероприятия";</w:t>
      </w:r>
    </w:p>
    <w:p w:rsidR="007117C4" w:rsidRPr="00ED5D07" w:rsidRDefault="007117C4" w:rsidP="00ED5D0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нажать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название </w:t>
      </w:r>
      <w:r w:rsidR="00BA13B1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соответствующего </w:t>
      </w: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модуля</w:t>
      </w:r>
      <w:r w:rsidR="00ED5D07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117C4" w:rsidRPr="00ED5D07" w:rsidRDefault="007117C4" w:rsidP="00ED5D0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proofErr w:type="gramStart"/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открывшимся</w:t>
      </w:r>
      <w:proofErr w:type="gramEnd"/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окне наж</w:t>
      </w:r>
      <w:r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ать</w:t>
      </w:r>
      <w:r w:rsidR="00870F16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кнопку «Пе</w:t>
      </w:r>
      <w:r w:rsidR="00ED5D07" w:rsidRPr="00ED5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рейти к просмотру»;</w:t>
      </w:r>
    </w:p>
    <w:p w:rsidR="00B30768" w:rsidRPr="00ED5D07" w:rsidRDefault="007117C4" w:rsidP="00B30768">
      <w:pPr>
        <w:pStyle w:val="msolistparagraphcxsplastmailrucssattributepostfix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D5D07">
        <w:rPr>
          <w:color w:val="000000"/>
          <w:shd w:val="clear" w:color="auto" w:fill="FFFFFF"/>
        </w:rPr>
        <w:t>н</w:t>
      </w:r>
      <w:r w:rsidR="00870F16" w:rsidRPr="00ED5D07">
        <w:rPr>
          <w:color w:val="000000"/>
          <w:shd w:val="clear" w:color="auto" w:fill="FFFFFF"/>
        </w:rPr>
        <w:t xml:space="preserve">а странице данного курса </w:t>
      </w:r>
      <w:r w:rsidR="00B30768">
        <w:rPr>
          <w:color w:val="000000"/>
        </w:rPr>
        <w:t>в структуре меню слева в разделе «Сертификат», нажать кнопку «Скачать».</w:t>
      </w:r>
    </w:p>
    <w:p w:rsidR="00BA13B1" w:rsidRPr="00ED5D07" w:rsidRDefault="00BA13B1" w:rsidP="00B30768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70F16" w:rsidRPr="00870F16" w:rsidRDefault="00870F16" w:rsidP="00870F16">
      <w:pPr>
        <w:ind w:firstLine="708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870F16" w:rsidRPr="00870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40BF"/>
    <w:multiLevelType w:val="hybridMultilevel"/>
    <w:tmpl w:val="51689C06"/>
    <w:lvl w:ilvl="0" w:tplc="B3E86F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56B2C97"/>
    <w:multiLevelType w:val="hybridMultilevel"/>
    <w:tmpl w:val="AF40A3DE"/>
    <w:lvl w:ilvl="0" w:tplc="B3E86F5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69EB1B79"/>
    <w:multiLevelType w:val="hybridMultilevel"/>
    <w:tmpl w:val="34483BCE"/>
    <w:lvl w:ilvl="0" w:tplc="B3E86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B2D31"/>
    <w:multiLevelType w:val="hybridMultilevel"/>
    <w:tmpl w:val="DB8C0224"/>
    <w:lvl w:ilvl="0" w:tplc="B3E86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16"/>
    <w:rsid w:val="002B25BF"/>
    <w:rsid w:val="005E1107"/>
    <w:rsid w:val="007117C4"/>
    <w:rsid w:val="007A6206"/>
    <w:rsid w:val="007D27F0"/>
    <w:rsid w:val="00870F16"/>
    <w:rsid w:val="008C1EB6"/>
    <w:rsid w:val="00B30768"/>
    <w:rsid w:val="00BA13B1"/>
    <w:rsid w:val="00BD5663"/>
    <w:rsid w:val="00D35BE1"/>
    <w:rsid w:val="00D52432"/>
    <w:rsid w:val="00E90D52"/>
    <w:rsid w:val="00ED5D07"/>
    <w:rsid w:val="00FD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firstmailrucssattributepostfix">
    <w:name w:val="msolistparagraphcxspfirst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069"/>
    <w:rPr>
      <w:color w:val="0000FF"/>
      <w:u w:val="single"/>
    </w:rPr>
  </w:style>
  <w:style w:type="paragraph" w:customStyle="1" w:styleId="msolistparagraphcxspmiddlemailrucssattributepostfix">
    <w:name w:val="msolistparagraphcxspmiddle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mailrucssattributepostfix">
    <w:name w:val="msolistparagraphcxsplast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D2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firstmailrucssattributepostfix">
    <w:name w:val="msolistparagraphcxspfirst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069"/>
    <w:rPr>
      <w:color w:val="0000FF"/>
      <w:u w:val="single"/>
    </w:rPr>
  </w:style>
  <w:style w:type="paragraph" w:customStyle="1" w:styleId="msolistparagraphcxspmiddlemailrucssattributepostfix">
    <w:name w:val="msolistparagraphcxspmiddle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lastmailrucssattributepostfix">
    <w:name w:val="msolistparagraphcxsplast_mailru_css_attribute_postfix"/>
    <w:basedOn w:val="a"/>
    <w:rsid w:val="00FD2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D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rosminzdra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Поспехова Елена</dc:creator>
  <cp:lastModifiedBy>Баира Цыденбаловна Дымбрылова</cp:lastModifiedBy>
  <cp:revision>2</cp:revision>
  <cp:lastPrinted>2018-08-10T13:49:00Z</cp:lastPrinted>
  <dcterms:created xsi:type="dcterms:W3CDTF">2018-09-17T08:59:00Z</dcterms:created>
  <dcterms:modified xsi:type="dcterms:W3CDTF">2018-09-17T08:59:00Z</dcterms:modified>
</cp:coreProperties>
</file>